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22111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2111"/>
      </w:tblGrid>
      <w:tr>
        <w:trPr>
          <w:trHeight w:val="110" w:hRule="exact"/>
        </w:trPr>
        <w:tc>
          <w:tcPr>
            <w:tcW w:type="dxa" w:w="221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color="auto" w:val="clear"/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cantSplit/>
          <w:trHeight w:val="2100" w:hRule="atLeast"/>
        </w:trPr>
        <w:tc>
          <w:tcPr>
            <w:tcW w:type="dxa" w:w="221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3329" w:color="auto" w:val="clear"/>
            <w:tcMar>
              <w:top w:type="dxa" w:w="300"/>
              <w:left w:type="dxa" w:w="400"/>
              <w:bottom w:type="dxa" w:w="300"/>
              <w:right w:type="dxa" w:w="400"/>
            </w:tcMar>
            <w:vAlign w:val="center"/>
          </w:tcPr>
          <w:p>
            <w:pPr>
              <w:spacing w:after="1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00"/>
                <w:szCs w:val="100"/>
              </w:rPr>
              <w:t xml:space="preserve">1.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60"/>
                <w:szCs w:val="60"/>
              </w:rPr>
              <w:t xml:space="preserve">as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12"/>
                <w:sz w:val="100"/>
                <w:szCs w:val="100"/>
              </w:rPr>
              <w:t xml:space="preserve">  Jornadas Científicas de Estudos Avançados</w:t>
            </w:r>
          </w:p>
          <w:p>
            <w:pPr>
              <w:spacing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16"/>
                <w:sz w:val="44"/>
                <w:szCs w:val="44"/>
              </w:rPr>
              <w:t xml:space="preserve">IPV — ESCOLA SUPERIOR DE TECNOLOGIA E GESTÃO DE LAMEGO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color w:val="FFFFFF"/>
                <w:sz w:val="36"/>
                <w:szCs w:val="36"/>
              </w:rPr>
              <w:t xml:space="preserve">1 e 2 de julho   ·   Av. Visconde Guedes Teixeira, 5100-074 Lamego, Portugal</w:t>
            </w:r>
          </w:p>
        </w:tc>
      </w:tr>
      <w:tr>
        <w:trPr>
          <w:trHeight w:val="160" w:hRule="exact"/>
        </w:trPr>
        <w:tc>
          <w:tcPr>
            <w:tcW w:type="dxa" w:w="221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color="auto" w:val="clear"/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40" w:before="400"/>
        <w:jc w:val="left"/>
      </w:pPr>
      <w:r>
        <w:rPr>
          <w:rFonts w:ascii="Calibri" w:cs="Calibri" w:eastAsia="Calibri" w:hAnsi="Calibri"/>
          <w:b/>
          <w:bCs/>
          <w:color w:val="2D2D2D"/>
          <w:sz w:val="120"/>
          <w:szCs w:val="120"/>
        </w:rPr>
        <w:t xml:space="preserve">TÍTULO DA COMUNICAÇÃO</w:t>
      </w:r>
    </w:p>
    <w:p>
      <w:pPr>
        <w:spacing w:after="180" w:before="0"/>
        <w:jc w:val="left"/>
      </w:pPr>
      <w:r>
        <w:rPr>
          <w:rFonts w:ascii="Calibri" w:cs="Calibri" w:eastAsia="Calibri" w:hAnsi="Calibri"/>
          <w:i/>
          <w:iCs/>
          <w:color w:val="6E6E6E"/>
          <w:sz w:val="55"/>
          <w:szCs w:val="55"/>
        </w:rPr>
        <w:t xml:space="preserve">Subtítulo ou tradução em inglês (opcional)</w:t>
      </w:r>
    </w:p>
    <w:p>
      <w:pPr>
        <w:spacing w:after="80" w:before="0"/>
        <w:jc w:val="left"/>
      </w:pPr>
      <w:r>
        <w:rPr>
          <w:rFonts w:ascii="Calibri" w:cs="Calibri" w:eastAsia="Calibri" w:hAnsi="Calibri"/>
          <w:b/>
          <w:bCs/>
          <w:color w:val="2D2D2D"/>
          <w:sz w:val="50"/>
          <w:szCs w:val="50"/>
        </w:rPr>
        <w:t xml:space="preserve">Nome Apelido</w:t>
      </w:r>
      <w:r>
        <w:rPr>
          <w:rFonts w:ascii="Calibri" w:cs="Calibri" w:eastAsia="Calibri" w:hAnsi="Calibri"/>
          <w:b/>
          <w:bCs/>
          <w:color w:val="E63329"/>
          <w:sz w:val="50"/>
          <w:szCs w:val="50"/>
        </w:rPr>
        <w:t xml:space="preserve">¹  ·  </w:t>
      </w:r>
      <w:r>
        <w:rPr>
          <w:rFonts w:ascii="Calibri" w:cs="Calibri" w:eastAsia="Calibri" w:hAnsi="Calibri"/>
          <w:b/>
          <w:bCs/>
          <w:color w:val="2D2D2D"/>
          <w:sz w:val="50"/>
          <w:szCs w:val="50"/>
        </w:rPr>
        <w:t xml:space="preserve">Nome Apelido</w:t>
      </w:r>
      <w:r>
        <w:rPr>
          <w:rFonts w:ascii="Calibri" w:cs="Calibri" w:eastAsia="Calibri" w:hAnsi="Calibri"/>
          <w:b/>
          <w:bCs/>
          <w:color w:val="E63329"/>
          <w:sz w:val="50"/>
          <w:szCs w:val="50"/>
        </w:rPr>
        <w:t xml:space="preserve">²  ·  </w:t>
      </w:r>
      <w:r>
        <w:rPr>
          <w:rFonts w:ascii="Calibri" w:cs="Calibri" w:eastAsia="Calibri" w:hAnsi="Calibri"/>
          <w:b/>
          <w:bCs/>
          <w:color w:val="2D2D2D"/>
          <w:sz w:val="50"/>
          <w:szCs w:val="50"/>
        </w:rPr>
        <w:t xml:space="preserve">Nome Apelido</w:t>
      </w:r>
      <w:r>
        <w:rPr>
          <w:rFonts w:ascii="Calibri" w:cs="Calibri" w:eastAsia="Calibri" w:hAnsi="Calibri"/>
          <w:b/>
          <w:bCs/>
          <w:color w:val="E63329"/>
          <w:sz w:val="50"/>
          <w:szCs w:val="50"/>
        </w:rPr>
        <w:t xml:space="preserve">¹</w:t>
      </w:r>
    </w:p>
    <w:p>
      <w:pPr>
        <w:spacing w:after="70" w:before="0"/>
        <w:jc w:val="left"/>
      </w:pPr>
      <w:r>
        <w:rPr>
          <w:rFonts w:ascii="Calibri" w:cs="Calibri" w:eastAsia="Calibri" w:hAnsi="Calibri"/>
          <w:color w:val="6E6E6E"/>
          <w:sz w:val="32"/>
          <w:szCs w:val="32"/>
        </w:rPr>
        <w:t xml:space="preserve">¹ Instituto Politécnico de Viseu, ESTGL — Lamego, Portugal     </w:t>
      </w:r>
      <w:r>
        <w:rPr>
          <w:rFonts w:ascii="Calibri" w:cs="Calibri" w:eastAsia="Calibri" w:hAnsi="Calibri"/>
          <w:color w:val="6E6E6E"/>
          <w:sz w:val="32"/>
          <w:szCs w:val="32"/>
        </w:rPr>
        <w:t xml:space="preserve">² Outra Instituição — Cidade, País</w:t>
      </w:r>
    </w:p>
    <w:p>
      <w:pPr>
        <w:spacing w:after="300" w:before="0"/>
        <w:jc w:val="left"/>
      </w:pPr>
      <w:r>
        <w:rPr>
          <w:rFonts w:ascii="Calibri" w:cs="Calibri" w:eastAsia="Calibri" w:hAnsi="Calibri"/>
          <w:b/>
          <w:bCs/>
          <w:color w:val="2D2D2D"/>
          <w:sz w:val="30"/>
          <w:szCs w:val="30"/>
        </w:rPr>
        <w:t xml:space="preserve">Autor correspondente: </w:t>
      </w:r>
      <w:r>
        <w:rPr>
          <w:rFonts w:ascii="Calibri" w:cs="Calibri" w:eastAsia="Calibri" w:hAnsi="Calibri"/>
          <w:color w:val="E63329"/>
          <w:sz w:val="30"/>
          <w:szCs w:val="30"/>
        </w:rPr>
        <w:t xml:space="preserve">nome.apelido@estgl.ipv.pt</w:t>
      </w:r>
      <w:r>
        <w:rPr>
          <w:rFonts w:ascii="Calibri" w:cs="Calibri" w:eastAsia="Calibri" w:hAnsi="Calibri"/>
          <w:color w:val="6E6E6E"/>
          <w:sz w:val="30"/>
          <w:szCs w:val="30"/>
        </w:rPr>
        <w:t xml:space="preserve">     ·     </w:t>
      </w:r>
      <w:r>
        <w:rPr>
          <w:rFonts w:ascii="Calibri" w:cs="Calibri" w:eastAsia="Calibri" w:hAnsi="Calibri"/>
          <w:b/>
          <w:bCs/>
          <w:color w:val="2D2D2D"/>
          <w:sz w:val="30"/>
          <w:szCs w:val="30"/>
        </w:rPr>
        <w:t xml:space="preserve">Área Temática: </w:t>
      </w:r>
      <w:r>
        <w:rPr>
          <w:rFonts w:ascii="Calibri" w:cs="Calibri" w:eastAsia="Calibri" w:hAnsi="Calibri"/>
          <w:i/>
          <w:iCs/>
          <w:color w:val="2D2D2D"/>
          <w:sz w:val="30"/>
          <w:szCs w:val="30"/>
        </w:rPr>
        <w:t xml:space="preserve">Inovação e Desenvolvimento (I&amp;D)</w:t>
      </w:r>
    </w:p>
    <w:tbl>
      <w:tblPr>
        <w:tblW w:type="dxa" w:w="22111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143"/>
        <w:gridCol w:w="340"/>
        <w:gridCol w:w="7143"/>
        <w:gridCol w:w="340"/>
        <w:gridCol w:w="7143"/>
      </w:tblGrid>
      <w:tr>
        <w:trPr>
          <w:cantSplit w:val="false"/>
        </w:trPr>
        <w:tc>
          <w:tcPr>
            <w:tcW w:type="dxa" w:w="7143"/>
            <w:tcBorders>
              <w:top w:val="single" w:color="D9D9D9" w:sz="6"/>
              <w:left w:val="single" w:color="D9D9D9" w:sz="6"/>
              <w:bottom w:val="single" w:color="D9D9D9" w:sz="6"/>
              <w:right w:val="single" w:color="D9D9D9" w:sz="6"/>
            </w:tcBorders>
            <w:shd w:fill="FFFFFF" w:color="auto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top"/>
          </w:tcPr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INTRODUÇÃO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Contextualize o tema, identifique o problema e enuncie a relevância científica/social do estudo.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[Apresente o tema central da investigação, contextualizando-o no domínio científico em que se insere.]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[Identifique a lacuna que pretende preencher e o contributo esperado. Explicite o problema que motiva o estudo.]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[Termine com uma frase-chave que destaque o porquê da investigação e a sua relevância para a comunidade científica e profissional.]</w:t>
            </w:r>
          </w:p>
          <w:p>
            <w:pPr>
              <w:spacing w:before="160"/>
            </w:pPr>
            <w:r>
              <w:t xml:space="preserve"/>
            </w:r>
          </w:p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OBJETIVOS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Objetivo geral + objetivos específicos.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Objetivo geral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[Enuncie aqui o objetivo geral da investigação.]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Objetivos específicos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[Objetivo específico 1.]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[Objetivo específico 2.]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[Objetivo específico 3.]</w:t>
            </w:r>
          </w:p>
          <w:p>
            <w:pPr>
              <w:spacing w:before="160"/>
            </w:pPr>
            <w:r>
              <w:t xml:space="preserve"/>
            </w:r>
          </w:p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METODOLOGIA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Abordagem · Amostra · Recolha · Análise de dados.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Abordagem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[Qualitativa / quantitativa / mista. Justifique a escolha.]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População e amostra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[Critérios de seleção; dimensão (n = …).]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Recolha de dados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[Instrumentos: inquérito, entrevista, observação…]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[Período e condições da recolha.]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Análise de dados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[Técnicas: estatística descritiva/inferencial, análise de conteúdo…]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[Software: SPSS, R, NVivo, Excel…]</w:t>
            </w:r>
          </w:p>
        </w:tc>
        <w:tc>
          <w:tcPr>
            <w:tcW w:type="dxa" w:w="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7143"/>
            <w:tcBorders>
              <w:top w:val="single" w:color="D9D9D9" w:sz="6"/>
              <w:left w:val="single" w:color="D9D9D9" w:sz="6"/>
              <w:bottom w:val="single" w:color="D9D9D9" w:sz="6"/>
              <w:right w:val="single" w:color="D9D9D9" w:sz="6"/>
            </w:tcBorders>
            <w:shd w:fill="FFFFFF" w:color="auto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top"/>
          </w:tcPr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ENQUADRAMENTO TEÓRICO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Síntese dos conceitos-chave e autores de referência (APA 7).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[Apresente em formato sintético os principais conceitos e contributos teóricos que sustentam a investigação.]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[Conceito A — Autor (ano).]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[Conceito B — Autor (ano).]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[Conceito C — Autor (ano).]</w:t>
            </w:r>
          </w:p>
          <w:p>
            <w:pPr>
              <w:spacing w:before="160"/>
            </w:pPr>
            <w:r>
              <w:t xml:space="preserve"/>
            </w:r>
          </w:p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RESULTADOS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Privilegie figuras e tabelas. Comente cada elemento numa frase.</w:t>
            </w:r>
          </w:p>
          <w:tbl>
            <w:tblPr>
              <w:tblW w:type="dxa" w:w="686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863"/>
            </w:tblGrid>
            <w:tr>
              <w:trPr>
                <w:trHeight w:val="4800" w:hRule="atLeast"/>
              </w:trPr>
              <w:tc>
                <w:tcPr>
                  <w:tcW w:type="dxa" w:w="6863"/>
                  <w:tcBorders>
                    <w:top w:val="dashed" w:color="F39200" w:sz="6"/>
                    <w:left w:val="dashed" w:color="F39200" w:sz="6"/>
                    <w:bottom w:val="dashed" w:color="F39200" w:sz="6"/>
                    <w:right w:val="dashed" w:color="F39200" w:sz="6"/>
                  </w:tcBorders>
                  <w:shd w:fill="F2F2F2" w:color="auto" w:val="clear"/>
                  <w:tcMar>
                    <w:top w:type="dxa" w:w="180"/>
                    <w:left w:type="dxa" w:w="180"/>
                    <w:bottom w:type="dxa" w:w="180"/>
                    <w:right w:type="dxa" w:w="1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E6E6E"/>
                      <w:sz w:val="28"/>
                      <w:szCs w:val="28"/>
                    </w:rPr>
                    <w:t xml:space="preserve">[Inserir aqui a figura, gráfico ou tabela principal]</w:t>
                  </w:r>
                </w:p>
              </w:tc>
            </w:tr>
          </w:tbl>
          <w:p>
            <w:pPr>
              <w:spacing w:after="19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E6E6E"/>
                <w:sz w:val="22"/>
                <w:szCs w:val="22"/>
              </w:rPr>
              <w:t xml:space="preserve">Figura X — </w:t>
            </w: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Legenda da figura/tabela. Fonte: ….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[Comente o principal resultado da figura numa ou duas frases. Destaque o número ou padrão mais importante.]</w:t>
            </w:r>
          </w:p>
          <w:tbl>
            <w:tblPr>
              <w:tblW w:type="dxa" w:w="686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863"/>
            </w:tblGrid>
            <w:tr>
              <w:trPr>
                <w:trHeight w:val="3800" w:hRule="atLeast"/>
              </w:trPr>
              <w:tc>
                <w:tcPr>
                  <w:tcW w:type="dxa" w:w="6863"/>
                  <w:tcBorders>
                    <w:top w:val="dashed" w:color="F39200" w:sz="6"/>
                    <w:left w:val="dashed" w:color="F39200" w:sz="6"/>
                    <w:bottom w:val="dashed" w:color="F39200" w:sz="6"/>
                    <w:right w:val="dashed" w:color="F39200" w:sz="6"/>
                  </w:tcBorders>
                  <w:shd w:fill="F2F2F2" w:color="auto" w:val="clear"/>
                  <w:tcMar>
                    <w:top w:type="dxa" w:w="180"/>
                    <w:left w:type="dxa" w:w="180"/>
                    <w:bottom w:type="dxa" w:w="180"/>
                    <w:right w:type="dxa" w:w="1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E6E6E"/>
                      <w:sz w:val="28"/>
                      <w:szCs w:val="28"/>
                    </w:rPr>
                    <w:t xml:space="preserve">[Inserir aqui a segunda figura ou tabela]</w:t>
                  </w:r>
                </w:p>
              </w:tc>
            </w:tr>
          </w:tbl>
          <w:p>
            <w:pPr>
              <w:spacing w:after="19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E6E6E"/>
                <w:sz w:val="22"/>
                <w:szCs w:val="22"/>
              </w:rPr>
              <w:t xml:space="preserve">Figura X — </w:t>
            </w: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Legenda da figura/tabela. Fonte: ….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[Comente o resultado complementar.]</w:t>
            </w:r>
          </w:p>
        </w:tc>
        <w:tc>
          <w:tcPr>
            <w:tcW w:type="dxa" w:w="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7143"/>
            <w:tcBorders>
              <w:top w:val="single" w:color="D9D9D9" w:sz="6"/>
              <w:left w:val="single" w:color="D9D9D9" w:sz="6"/>
              <w:bottom w:val="single" w:color="D9D9D9" w:sz="6"/>
              <w:right w:val="single" w:color="D9D9D9" w:sz="6"/>
            </w:tcBorders>
            <w:shd w:fill="FFFFFF" w:color="auto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top"/>
          </w:tcPr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DISCUSSÃO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Confronte os resultados com a literatura; identifique limitações.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[Discuta os resultados à luz do enquadramento teórico, indicando convergências e divergências face à literatura.]</w:t>
            </w:r>
          </w:p>
          <w:p>
            <w:pPr>
              <w:spacing w:after="130" w:before="0"/>
              <w:ind w:left="0" w:firstLine="0"/>
              <w:jc w:val="both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[Refira o contributo original do estudo e o seu alcance prático ou teórico. Não duplique o que já está nos Resultados.]</w:t>
            </w:r>
          </w:p>
          <w:p>
            <w:pPr>
              <w:spacing w:after="6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63329"/>
                <w:sz w:val="32"/>
                <w:szCs w:val="32"/>
              </w:rPr>
              <w:t xml:space="preserve">Limitações do estudo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[Limitação 1 — ex.: dimensão da amostra.]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[Limitação 2 — ex.: período temporal.]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[Limitação 3 — ex.: contexto geográfico.]</w:t>
            </w:r>
          </w:p>
          <w:p>
            <w:pPr>
              <w:spacing w:before="160"/>
            </w:pPr>
            <w:r>
              <w:t xml:space="preserve"/>
            </w:r>
          </w:p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CONCLUSÕES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Mensagem-chave + implicações + investigação futura.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[Conclusão-chave 1 — resposta direta à questão de investigação.]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[Conclusão-chave 2 — implicações práticas ou políticas.]</w:t>
            </w:r>
          </w:p>
          <w:p>
            <w:pPr>
              <w:spacing w:after="60" w:before="40"/>
              <w:ind w:left="300" w:hanging="20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3329"/>
                <w:sz w:val="32"/>
                <w:szCs w:val="32"/>
              </w:rPr>
              <w:t xml:space="preserve">►  </w:t>
            </w:r>
            <w:r>
              <w:rPr>
                <w:rFonts w:ascii="Calibri" w:cs="Calibri" w:eastAsia="Calibri" w:hAnsi="Calibri"/>
                <w:color w:val="2D2D2D"/>
                <w:sz w:val="32"/>
                <w:szCs w:val="32"/>
              </w:rPr>
              <w:t xml:space="preserve">[Pistas para investigação futura.]</w:t>
            </w:r>
          </w:p>
          <w:p>
            <w:pPr>
              <w:spacing w:before="160"/>
            </w:pPr>
            <w:r>
              <w:t xml:space="preserve"/>
            </w:r>
          </w:p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PALAVRAS-CHAVE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3 a 5 palavras-chave, separadas por ponto e vírgula.</w:t>
            </w:r>
          </w:p>
          <w:p>
            <w:pPr>
              <w:spacing w:after="130" w:before="0"/>
              <w:ind w:left="0" w:firstLin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E6E6E"/>
                <w:sz w:val="32"/>
                <w:szCs w:val="32"/>
              </w:rPr>
              <w:t xml:space="preserve">[palavra-chave 1; palavra-chave 2; palavra-chave 3; palavra-chave 4; palavra-chave 5.]</w:t>
            </w:r>
          </w:p>
          <w:p>
            <w:pPr>
              <w:spacing w:before="160"/>
            </w:pPr>
            <w:r>
              <w:t xml:space="preserve"/>
            </w:r>
          </w:p>
          <w:tbl>
            <w:tblPr>
              <w:tblW w:type="dxa" w:w="686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863"/>
            </w:tblGrid>
            <w:tr>
              <w:trPr>
                <w:trHeight w:val="750" w:hRule="atLeast"/>
              </w:trPr>
              <w:tc>
                <w:tcPr>
                  <w:tcW w:type="dxa" w:w="6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63329" w:color="auto" w:val="clear"/>
                  <w:tcMar>
                    <w:top w:type="dxa" w:w="150"/>
                    <w:left w:type="dxa" w:w="180"/>
                    <w:bottom w:type="dxa" w:w="150"/>
                    <w:right w:type="dxa" w:w="18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20"/>
                      <w:sz w:val="48"/>
                      <w:szCs w:val="48"/>
                    </w:rPr>
                    <w:t xml:space="preserve">AGRADECIMENTOS</w:t>
                  </w:r>
                </w:p>
              </w:tc>
            </w:tr>
          </w:tbl>
          <w:p>
            <w:pPr>
              <w:spacing w:after="0" w:before="120"/>
            </w:pPr>
            <w:r>
              <w:t xml:space="preserve"/>
            </w:r>
          </w:p>
          <w:p>
            <w:pPr>
              <w:spacing w:after="150" w:before="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2"/>
                <w:szCs w:val="22"/>
              </w:rPr>
              <w:t xml:space="preserve">Financiamentos, instituições de acolhimento e contributos relevantes.</w:t>
            </w:r>
          </w:p>
          <w:p>
            <w:pPr>
              <w:spacing w:after="130" w:before="0"/>
              <w:ind w:left="0" w:firstLin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2D2D"/>
                <w:sz w:val="32"/>
                <w:szCs w:val="32"/>
              </w:rPr>
              <w:t xml:space="preserve">[Texto curto de agradecimento — financiadores, projetos, instituições.]</w:t>
            </w:r>
          </w:p>
        </w:tc>
      </w:tr>
    </w:tbl>
    <w:p>
      <w:pPr>
        <w:spacing w:before="200"/>
      </w:pPr>
      <w:r>
        <w:t xml:space="preserve"/>
      </w:r>
    </w:p>
    <w:tbl>
      <w:tblPr>
        <w:tblW w:type="dxa" w:w="2211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111"/>
      </w:tblGrid>
      <w:tr>
        <w:tc>
          <w:tcPr>
            <w:tcW w:type="dxa" w:w="22111"/>
            <w:tcBorders>
              <w:top w:val="single" w:color="F39200" w:sz="12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  <w:tcMar>
              <w:top w:type="dxa" w:w="200"/>
              <w:left w:type="dxa" w:w="250"/>
              <w:bottom w:type="dxa" w:w="200"/>
              <w:right w:type="dxa" w:w="250"/>
            </w:tcMar>
          </w:tcPr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E63329"/>
                <w:spacing w:val="16"/>
                <w:sz w:val="44"/>
                <w:szCs w:val="44"/>
              </w:rPr>
              <w:t xml:space="preserve">REFERÊNCIAS BIBLIOGRÁFICAS</w:t>
            </w:r>
          </w:p>
          <w:p>
            <w:pPr>
              <w:spacing w:after="60" w:before="0"/>
              <w:ind w:left="360" w:hanging="360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6"/>
                <w:szCs w:val="26"/>
              </w:rPr>
              <w:t xml:space="preserve">Apelido, N. (Ano). Título do livro. Editora.</w:t>
            </w:r>
          </w:p>
          <w:p>
            <w:pPr>
              <w:spacing w:after="60" w:before="0"/>
              <w:ind w:left="360" w:hanging="360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6"/>
                <w:szCs w:val="26"/>
              </w:rPr>
              <w:t xml:space="preserve">Apelido, N., &amp; Apelido, N. (Ano). Título do artigo. Nome da Revista, vol(n.º), pp–pp. https://doi.org/…</w:t>
            </w:r>
          </w:p>
          <w:p>
            <w:pPr>
              <w:spacing w:after="0" w:before="0"/>
              <w:ind w:left="360" w:hanging="360"/>
            </w:pPr>
            <w:r>
              <w:rPr>
                <w:rFonts w:ascii="Calibri" w:cs="Calibri" w:eastAsia="Calibri" w:hAnsi="Calibri"/>
                <w:i/>
                <w:iCs/>
                <w:color w:val="6E6E6E"/>
                <w:sz w:val="26"/>
                <w:szCs w:val="26"/>
              </w:rPr>
              <w:t xml:space="preserve">Apelido, N. (Ano). Título do capítulo. In N. Apelido (Ed.), Título do livro (pp. xx–xx). Editora.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22111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2111"/>
      </w:tblGrid>
      <w:tr>
        <w:trPr>
          <w:trHeight w:val="700" w:hRule="atLeast"/>
        </w:trPr>
        <w:tc>
          <w:tcPr>
            <w:tcW w:type="dxa" w:w="221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3329" w:color="auto" w:val="clear"/>
            <w:tcMar>
              <w:top w:type="dxa" w:w="160"/>
              <w:left w:type="dxa" w:w="400"/>
              <w:bottom w:type="dxa" w:w="160"/>
              <w:right w:type="dxa" w:w="4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JCEA 2026   ·   </w:t>
            </w:r>
            <w:r>
              <w:rPr>
                <w:rFonts w:ascii="Calibri" w:cs="Calibri" w:eastAsia="Calibri" w:hAnsi="Calibri"/>
                <w:color w:val="FFFFFF"/>
                <w:sz w:val="38"/>
                <w:szCs w:val="38"/>
              </w:rPr>
              <w:t xml:space="preserve">estgl.dgat@estgl.ipv.pt   ·   www.estgl.ipv.pt   ·   Av. Visconde Guedes Teixeira, 5100-074 Lamego, Portugal</w:t>
            </w:r>
          </w:p>
        </w:tc>
      </w:tr>
    </w:tbl>
    <w:sectPr>
      <w:pgSz w:w="23811" w:h="33676" w:orient="portrait"/>
      <w:pgMar w:top="850" w:right="850" w:bottom="850" w:left="85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2D2D"/>
        <w:sz w:val="32"/>
        <w:szCs w:val="3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Calibri" w:cs="Calibri" w:eastAsia="Calibri" w:hAnsi="Calibri"/>
      <w:b/>
      <w:bCs/>
      <w:color w:val="E63329"/>
      <w:sz w:val="48"/>
      <w:szCs w:val="48"/>
    </w:rPr>
  </w:style>
  <w:style w:type="paragraph" w:styleId="Title">
    <w:name w:val="Title"/>
    <w:basedOn w:val="Normal"/>
    <w:next w:val="Normal"/>
    <w:qFormat/>
    <w:pPr>
      <w:spacing w:after="150" w:before="0"/>
      <w:outlineLvl w:val="0"/>
    </w:pPr>
    <w:rPr>
      <w:rFonts w:ascii="Calibri" w:cs="Calibri" w:eastAsia="Calibri" w:hAnsi="Calibri"/>
      <w:b/>
      <w:bCs/>
      <w:color w:val="2D2D2D"/>
      <w:sz w:val="120"/>
      <w:szCs w:val="1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1.as Jornadas Científicas de Estudos Avançados — Template de Póster A2</dc:title>
  <dc:creator>JCEA 2026</dc:creator>
  <dc:description>Template de póster científico A2 — JCEA 2026 — IPV ESTGL Lamego</dc:description>
  <cp:lastModifiedBy>Un-named</cp:lastModifiedBy>
  <cp:revision>1</cp:revision>
  <dcterms:created xsi:type="dcterms:W3CDTF">2026-05-26T18:11:51.029Z</dcterms:created>
  <dcterms:modified xsi:type="dcterms:W3CDTF">2026-05-26T18:11:51.030Z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